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2FE" w:rsidRPr="00D71D8F" w:rsidRDefault="00C01F06" w:rsidP="00D71D8F">
      <w:pPr>
        <w:jc w:val="center"/>
        <w:rPr>
          <w:b/>
          <w:u w:val="single"/>
        </w:rPr>
      </w:pPr>
      <w:r>
        <w:rPr>
          <w:b/>
          <w:u w:val="single"/>
        </w:rPr>
        <w:t xml:space="preserve"> </w:t>
      </w:r>
      <w:bookmarkStart w:id="0" w:name="_GoBack"/>
      <w:bookmarkEnd w:id="0"/>
      <w:r w:rsidR="00CF074D">
        <w:rPr>
          <w:b/>
          <w:u w:val="single"/>
        </w:rPr>
        <w:t>Autumn 2016</w:t>
      </w:r>
      <w:r w:rsidR="00D71D8F">
        <w:rPr>
          <w:b/>
          <w:u w:val="single"/>
        </w:rPr>
        <w:t xml:space="preserve"> Whole School Parent View Survey</w:t>
      </w:r>
    </w:p>
    <w:p w:rsidR="002E32FE" w:rsidRDefault="002E32FE" w:rsidP="002E32FE">
      <w:pPr>
        <w:jc w:val="both"/>
      </w:pPr>
      <w:r>
        <w:t>Over the past few years we have encouraged parents and carers to complete</w:t>
      </w:r>
      <w:r w:rsidRPr="002E32FE">
        <w:t xml:space="preserve"> the Parent View </w:t>
      </w:r>
      <w:r>
        <w:t>online questionnaire. This has included:</w:t>
      </w:r>
    </w:p>
    <w:p w:rsidR="002E32FE" w:rsidRDefault="002E32FE" w:rsidP="002E32FE">
      <w:pPr>
        <w:pStyle w:val="ListParagraph"/>
        <w:numPr>
          <w:ilvl w:val="0"/>
          <w:numId w:val="2"/>
        </w:numPr>
        <w:jc w:val="both"/>
      </w:pPr>
      <w:r>
        <w:t>Putting a link to the Parent View Website on the school’s website</w:t>
      </w:r>
    </w:p>
    <w:p w:rsidR="002E32FE" w:rsidRDefault="002E32FE" w:rsidP="002E32FE">
      <w:pPr>
        <w:pStyle w:val="ListParagraph"/>
        <w:numPr>
          <w:ilvl w:val="0"/>
          <w:numId w:val="2"/>
        </w:numPr>
        <w:jc w:val="both"/>
      </w:pPr>
      <w:r>
        <w:t>Discussing the survey at coffee mornings and parent meetings</w:t>
      </w:r>
    </w:p>
    <w:p w:rsidR="0094377D" w:rsidRDefault="0094377D" w:rsidP="002E32FE">
      <w:pPr>
        <w:pStyle w:val="ListParagraph"/>
        <w:numPr>
          <w:ilvl w:val="0"/>
          <w:numId w:val="2"/>
        </w:numPr>
        <w:jc w:val="both"/>
      </w:pPr>
      <w:r>
        <w:t>Including it in school improvement targets</w:t>
      </w:r>
    </w:p>
    <w:p w:rsidR="002E32FE" w:rsidRDefault="002E32FE" w:rsidP="002E32FE">
      <w:pPr>
        <w:pStyle w:val="ListParagraph"/>
        <w:numPr>
          <w:ilvl w:val="0"/>
          <w:numId w:val="2"/>
        </w:numPr>
        <w:jc w:val="both"/>
      </w:pPr>
      <w:r>
        <w:t>Putting information in the school’s newsletter</w:t>
      </w:r>
    </w:p>
    <w:p w:rsidR="002E32FE" w:rsidRDefault="002E32FE" w:rsidP="002E32FE">
      <w:pPr>
        <w:pStyle w:val="ListParagraph"/>
        <w:numPr>
          <w:ilvl w:val="0"/>
          <w:numId w:val="2"/>
        </w:numPr>
        <w:jc w:val="both"/>
      </w:pPr>
      <w:r>
        <w:t>Providing computer access for parents and holding events where they can access the Parent View Website</w:t>
      </w:r>
    </w:p>
    <w:p w:rsidR="002E32FE" w:rsidRDefault="002E32FE" w:rsidP="002E32FE">
      <w:pPr>
        <w:pStyle w:val="ListParagraph"/>
        <w:numPr>
          <w:ilvl w:val="0"/>
          <w:numId w:val="2"/>
        </w:numPr>
        <w:jc w:val="both"/>
      </w:pPr>
      <w:r>
        <w:t>Discussing the importance of completing the questionnaire</w:t>
      </w:r>
      <w:r w:rsidR="00201E63">
        <w:t xml:space="preserve"> at</w:t>
      </w:r>
      <w:r>
        <w:t xml:space="preserve"> Class teacher meetings</w:t>
      </w:r>
    </w:p>
    <w:p w:rsidR="002E32FE" w:rsidRDefault="002E32FE" w:rsidP="002E32FE">
      <w:pPr>
        <w:jc w:val="both"/>
      </w:pPr>
      <w:r>
        <w:t>However despite our best efforts f</w:t>
      </w:r>
      <w:r w:rsidR="00304CC3">
        <w:t xml:space="preserve">eedback from parents is that </w:t>
      </w:r>
      <w:r>
        <w:t xml:space="preserve">the </w:t>
      </w:r>
      <w:r w:rsidR="00304CC3">
        <w:t xml:space="preserve">Parent View </w:t>
      </w:r>
      <w:r>
        <w:t xml:space="preserve">site not very user friendly </w:t>
      </w:r>
      <w:r w:rsidR="0094377D">
        <w:t>and the number of online questionnaires completed each year doesn’t reflect the level o</w:t>
      </w:r>
      <w:r w:rsidR="00304CC3">
        <w:t>f engagement we have with</w:t>
      </w:r>
      <w:r w:rsidR="0094377D">
        <w:t xml:space="preserve"> parents and carer</w:t>
      </w:r>
      <w:r w:rsidR="003C6231">
        <w:t>s.</w:t>
      </w:r>
      <w:r w:rsidR="00304CC3">
        <w:t xml:space="preserve"> </w:t>
      </w:r>
      <w:r w:rsidR="00CF074D">
        <w:t>Last</w:t>
      </w:r>
      <w:r w:rsidR="0094377D">
        <w:t xml:space="preserve"> year to encourage as many parents and carers as possible to express their views</w:t>
      </w:r>
      <w:r>
        <w:t xml:space="preserve"> we dec</w:t>
      </w:r>
      <w:r w:rsidR="00304CC3">
        <w:t>ided to offer them</w:t>
      </w:r>
      <w:r w:rsidR="0094377D">
        <w:t xml:space="preserve"> the opportunity</w:t>
      </w:r>
      <w:r>
        <w:t xml:space="preserve"> to complete a paper based questionnaire similar to the parent view survey.</w:t>
      </w:r>
      <w:r w:rsidR="0094377D">
        <w:t xml:space="preserve"> Making the survey more </w:t>
      </w:r>
      <w:r w:rsidR="00496B92">
        <w:t>accessible to</w:t>
      </w:r>
      <w:r w:rsidR="0094377D">
        <w:t xml:space="preserve"> all groups of parents greatly</w:t>
      </w:r>
      <w:r w:rsidR="00CF074D">
        <w:t xml:space="preserve"> increased the uptake so we offered parents the opportunity to complete the survey again this year.</w:t>
      </w:r>
      <w:r w:rsidR="00151CAA">
        <w:t xml:space="preserve"> </w:t>
      </w:r>
      <w:r w:rsidR="001919D8">
        <w:t xml:space="preserve"> </w:t>
      </w:r>
    </w:p>
    <w:p w:rsidR="00496B92" w:rsidRDefault="002E32FE" w:rsidP="002E32FE">
      <w:pPr>
        <w:jc w:val="both"/>
      </w:pPr>
      <w:r>
        <w:t xml:space="preserve">The survey was given out in October during assertive mentoring weeks and </w:t>
      </w:r>
      <w:r w:rsidR="00CF074D">
        <w:t>68</w:t>
      </w:r>
      <w:r>
        <w:t xml:space="preserve"> questionnaires were returned. Parents were asked to tick only one box per statement and to leave any questions they couldn’t answer bla</w:t>
      </w:r>
      <w:r w:rsidR="00117DF5">
        <w:t xml:space="preserve">nk. Parents and carers could complete the questionnaire anonymously or put their name if they wished. There was also space at the end of the survey for any </w:t>
      </w:r>
      <w:r w:rsidR="003C6231">
        <w:t xml:space="preserve">additional </w:t>
      </w:r>
      <w:r w:rsidR="00117DF5">
        <w:t>comment</w:t>
      </w:r>
      <w:r w:rsidR="003C6231">
        <w:t>s.</w:t>
      </w:r>
    </w:p>
    <w:p w:rsidR="00A82EA5" w:rsidRPr="00A82EA5" w:rsidRDefault="00A82EA5" w:rsidP="00A82EA5">
      <w:pPr>
        <w:jc w:val="both"/>
      </w:pPr>
      <w:r w:rsidRPr="00A82EA5">
        <w:t>On average 61.4% of parents strongly ag</w:t>
      </w:r>
      <w:r>
        <w:t>reed with the questions and overall</w:t>
      </w:r>
      <w:r w:rsidRPr="00A82EA5">
        <w:t xml:space="preserve"> 97.6% of parents</w:t>
      </w:r>
      <w:r>
        <w:t xml:space="preserve"> agreed with the question. Only </w:t>
      </w:r>
      <w:r w:rsidRPr="00A82EA5">
        <w:t xml:space="preserve">2.4% of all the parents disagreed with the questions.  </w:t>
      </w:r>
      <w:r>
        <w:t>Of these p</w:t>
      </w:r>
      <w:r w:rsidRPr="00A82EA5">
        <w:t xml:space="preserve">arents who </w:t>
      </w:r>
      <w:r>
        <w:t>answered negatively to specific questions</w:t>
      </w:r>
      <w:r w:rsidRPr="00A82EA5">
        <w:t xml:space="preserve"> </w:t>
      </w:r>
      <w:r>
        <w:t xml:space="preserve">those that </w:t>
      </w:r>
      <w:r w:rsidRPr="00A82EA5">
        <w:t xml:space="preserve">identified themselves and their concerns were followed up by members of the school’s leadership team. </w:t>
      </w:r>
    </w:p>
    <w:p w:rsidR="00496B92" w:rsidRDefault="00A82EA5" w:rsidP="002E32FE">
      <w:pPr>
        <w:jc w:val="both"/>
      </w:pPr>
      <w:r>
        <w:t xml:space="preserve">Last year some </w:t>
      </w:r>
      <w:r w:rsidR="00496B92">
        <w:t xml:space="preserve">parents raised </w:t>
      </w:r>
      <w:r>
        <w:t xml:space="preserve">concerns about the appropriate amount of homework and </w:t>
      </w:r>
      <w:r w:rsidR="004C1863">
        <w:t>this was something that we reviewed. We were therefore pleased that this year the percentage of parents strongly agreeing or agreeing with the amount of homework set has increased to 98%.</w:t>
      </w:r>
      <w:r w:rsidR="006304D4">
        <w:t xml:space="preserve"> Another issue raised last year was with regards to the </w:t>
      </w:r>
      <w:r w:rsidR="00496B92">
        <w:t xml:space="preserve">information </w:t>
      </w:r>
      <w:r w:rsidR="006304D4">
        <w:t>given to parents on progress and we consulted</w:t>
      </w:r>
      <w:r w:rsidR="00496B92">
        <w:t xml:space="preserve"> with parents on </w:t>
      </w:r>
      <w:r w:rsidR="006304D4">
        <w:t>assessment and</w:t>
      </w:r>
      <w:r w:rsidR="001919D8">
        <w:t xml:space="preserve"> how we report on progress</w:t>
      </w:r>
      <w:r w:rsidR="00496B92">
        <w:t xml:space="preserve"> in the spring term.</w:t>
      </w:r>
      <w:r w:rsidR="006304D4">
        <w:t xml:space="preserve"> A detailed analysis of this consultation activity is on the website.</w:t>
      </w:r>
    </w:p>
    <w:p w:rsidR="00D71D8F" w:rsidRDefault="00A77A35" w:rsidP="002E32FE">
      <w:pPr>
        <w:jc w:val="both"/>
      </w:pPr>
      <w:r>
        <w:t xml:space="preserve">We would like to thank everyone who completed the questionnaires for sharing your views and opinions with us and in future we will include this survey in our annual cycle of </w:t>
      </w:r>
      <w:r w:rsidR="00C2650B">
        <w:t>consultation</w:t>
      </w:r>
      <w:r>
        <w:t>.</w:t>
      </w:r>
    </w:p>
    <w:p w:rsidR="005F53D0" w:rsidRDefault="00117DF5" w:rsidP="005F53D0">
      <w:pPr>
        <w:jc w:val="center"/>
      </w:pPr>
      <w:r>
        <w:t>The data from the questionnaires was compiled and the following table was produced showing the results.</w:t>
      </w:r>
    </w:p>
    <w:p w:rsidR="005F53D0" w:rsidRPr="005F53D0" w:rsidRDefault="005F53D0" w:rsidP="005F53D0">
      <w:pPr>
        <w:jc w:val="center"/>
        <w:rPr>
          <w:rFonts w:eastAsia="Times New Roman" w:cs="Arial"/>
          <w:b/>
          <w:color w:val="000000"/>
          <w:sz w:val="28"/>
          <w:szCs w:val="28"/>
          <w:u w:val="single"/>
        </w:rPr>
      </w:pPr>
      <w:r w:rsidRPr="005F53D0">
        <w:rPr>
          <w:rFonts w:eastAsia="Times New Roman" w:cs="Arial"/>
          <w:b/>
          <w:color w:val="000000"/>
          <w:sz w:val="28"/>
          <w:szCs w:val="28"/>
          <w:u w:val="single"/>
        </w:rPr>
        <w:lastRenderedPageBreak/>
        <w:t xml:space="preserve"> Cheetwood Primary School</w:t>
      </w:r>
    </w:p>
    <w:p w:rsidR="005F53D0" w:rsidRPr="005F53D0" w:rsidRDefault="005F53D0" w:rsidP="005F53D0">
      <w:pPr>
        <w:spacing w:after="0" w:line="320" w:lineRule="exact"/>
        <w:jc w:val="center"/>
        <w:rPr>
          <w:rFonts w:eastAsia="Times New Roman" w:cs="Arial"/>
          <w:b/>
          <w:color w:val="000000"/>
          <w:sz w:val="28"/>
          <w:szCs w:val="28"/>
          <w:u w:val="single"/>
        </w:rPr>
      </w:pPr>
      <w:r w:rsidRPr="005F53D0">
        <w:rPr>
          <w:rFonts w:eastAsia="Times New Roman" w:cs="Arial"/>
          <w:b/>
          <w:color w:val="000000"/>
          <w:sz w:val="28"/>
          <w:szCs w:val="28"/>
          <w:u w:val="single"/>
        </w:rPr>
        <w:t>Questionnaire for parents and carers</w:t>
      </w:r>
    </w:p>
    <w:p w:rsidR="005F53D0" w:rsidRPr="005F53D0" w:rsidRDefault="005F53D0" w:rsidP="005F53D0">
      <w:pPr>
        <w:spacing w:after="0" w:line="320" w:lineRule="exact"/>
        <w:jc w:val="center"/>
        <w:rPr>
          <w:rFonts w:eastAsia="Times New Roman" w:cs="Arial"/>
          <w:b/>
          <w:color w:val="000000"/>
          <w:sz w:val="28"/>
          <w:szCs w:val="28"/>
          <w:u w:val="single"/>
        </w:rPr>
      </w:pPr>
      <w:r w:rsidRPr="005F53D0">
        <w:rPr>
          <w:rFonts w:eastAsia="Times New Roman" w:cs="Arial"/>
          <w:b/>
          <w:color w:val="000000"/>
          <w:sz w:val="28"/>
          <w:szCs w:val="28"/>
          <w:u w:val="single"/>
        </w:rPr>
        <w:t>Autumn 2016 (68 questionnaires completed)</w:t>
      </w:r>
    </w:p>
    <w:p w:rsidR="005F53D0" w:rsidRPr="005F53D0" w:rsidRDefault="005F53D0" w:rsidP="005F53D0">
      <w:pPr>
        <w:spacing w:after="0" w:line="240" w:lineRule="auto"/>
        <w:jc w:val="both"/>
        <w:rPr>
          <w:rFonts w:eastAsia="Times New Roman" w:cs="Arial"/>
          <w:color w:val="000000"/>
          <w:sz w:val="28"/>
          <w:szCs w:val="28"/>
        </w:rPr>
      </w:pPr>
    </w:p>
    <w:tbl>
      <w:tblPr>
        <w:tblpPr w:leftFromText="180" w:rightFromText="180" w:vertAnchor="text" w:horzAnchor="margin" w:tblpY="-62"/>
        <w:tblW w:w="14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7938"/>
        <w:gridCol w:w="1545"/>
        <w:gridCol w:w="1545"/>
        <w:gridCol w:w="1545"/>
        <w:gridCol w:w="1545"/>
      </w:tblGrid>
      <w:tr w:rsidR="005F53D0" w:rsidRPr="005F53D0" w:rsidTr="00FF2A0A">
        <w:trPr>
          <w:trHeight w:val="509"/>
        </w:trPr>
        <w:tc>
          <w:tcPr>
            <w:tcW w:w="830" w:type="dxa"/>
            <w:tcBorders>
              <w:top w:val="single" w:sz="4" w:space="0" w:color="auto"/>
              <w:left w:val="single" w:sz="4" w:space="0" w:color="auto"/>
              <w:bottom w:val="single" w:sz="4" w:space="0" w:color="auto"/>
            </w:tcBorders>
          </w:tcPr>
          <w:p w:rsidR="005F53D0" w:rsidRPr="005F53D0" w:rsidRDefault="005F53D0" w:rsidP="005F53D0">
            <w:pPr>
              <w:spacing w:after="0" w:line="240" w:lineRule="auto"/>
              <w:rPr>
                <w:rFonts w:eastAsia="Times New Roman" w:cs="Arial"/>
                <w:b/>
                <w:color w:val="000000"/>
                <w:sz w:val="28"/>
                <w:szCs w:val="28"/>
              </w:rPr>
            </w:pPr>
          </w:p>
        </w:tc>
        <w:tc>
          <w:tcPr>
            <w:tcW w:w="7938" w:type="dxa"/>
            <w:tcBorders>
              <w:top w:val="single" w:sz="4" w:space="0" w:color="auto"/>
            </w:tcBorders>
          </w:tcPr>
          <w:p w:rsidR="005F53D0" w:rsidRPr="005F53D0" w:rsidRDefault="005F53D0" w:rsidP="005F53D0">
            <w:pPr>
              <w:spacing w:after="0" w:line="320" w:lineRule="exact"/>
              <w:jc w:val="right"/>
              <w:rPr>
                <w:rFonts w:eastAsia="Times New Roman" w:cs="Arial"/>
                <w:b/>
                <w:color w:val="000000"/>
                <w:sz w:val="28"/>
                <w:szCs w:val="28"/>
              </w:rPr>
            </w:pPr>
          </w:p>
        </w:tc>
        <w:tc>
          <w:tcPr>
            <w:tcW w:w="1545" w:type="dxa"/>
            <w:tcBorders>
              <w:top w:val="single" w:sz="4" w:space="0" w:color="auto"/>
            </w:tcBorders>
            <w:shd w:val="clear" w:color="auto" w:fill="auto"/>
            <w:vAlign w:val="center"/>
          </w:tcPr>
          <w:p w:rsidR="005F53D0" w:rsidRPr="005F53D0" w:rsidRDefault="005F53D0" w:rsidP="005F53D0">
            <w:pPr>
              <w:spacing w:after="0" w:line="240" w:lineRule="auto"/>
              <w:jc w:val="center"/>
              <w:rPr>
                <w:rFonts w:eastAsia="Times New Roman" w:cs="Arial"/>
                <w:b/>
                <w:color w:val="000000"/>
                <w:sz w:val="28"/>
                <w:szCs w:val="28"/>
              </w:rPr>
            </w:pPr>
            <w:r w:rsidRPr="005F53D0">
              <w:rPr>
                <w:rFonts w:eastAsia="Times New Roman" w:cs="Arial"/>
                <w:b/>
                <w:color w:val="000000"/>
                <w:sz w:val="28"/>
                <w:szCs w:val="28"/>
              </w:rPr>
              <w:t>Strongly Agree</w:t>
            </w:r>
          </w:p>
        </w:tc>
        <w:tc>
          <w:tcPr>
            <w:tcW w:w="1545" w:type="dxa"/>
            <w:tcBorders>
              <w:top w:val="single" w:sz="4" w:space="0" w:color="auto"/>
            </w:tcBorders>
          </w:tcPr>
          <w:p w:rsidR="005F53D0" w:rsidRPr="005F53D0" w:rsidRDefault="005F53D0" w:rsidP="005F53D0">
            <w:pPr>
              <w:spacing w:after="0" w:line="240" w:lineRule="auto"/>
              <w:jc w:val="center"/>
              <w:rPr>
                <w:rFonts w:eastAsia="Times New Roman" w:cs="Arial"/>
                <w:b/>
                <w:color w:val="000000"/>
                <w:sz w:val="28"/>
                <w:szCs w:val="28"/>
              </w:rPr>
            </w:pPr>
            <w:r w:rsidRPr="005F53D0">
              <w:rPr>
                <w:rFonts w:eastAsia="Times New Roman" w:cs="Arial"/>
                <w:b/>
                <w:color w:val="000000"/>
                <w:sz w:val="28"/>
                <w:szCs w:val="28"/>
              </w:rPr>
              <w:t>Agree</w:t>
            </w:r>
          </w:p>
        </w:tc>
        <w:tc>
          <w:tcPr>
            <w:tcW w:w="1545" w:type="dxa"/>
            <w:tcBorders>
              <w:top w:val="single" w:sz="4" w:space="0" w:color="auto"/>
            </w:tcBorders>
          </w:tcPr>
          <w:p w:rsidR="005F53D0" w:rsidRPr="005F53D0" w:rsidRDefault="005F53D0" w:rsidP="005F53D0">
            <w:pPr>
              <w:spacing w:after="0" w:line="240" w:lineRule="auto"/>
              <w:jc w:val="center"/>
              <w:rPr>
                <w:rFonts w:eastAsia="Times New Roman" w:cs="Arial"/>
                <w:b/>
                <w:color w:val="000000"/>
                <w:sz w:val="28"/>
                <w:szCs w:val="28"/>
              </w:rPr>
            </w:pPr>
            <w:r w:rsidRPr="005F53D0">
              <w:rPr>
                <w:rFonts w:eastAsia="Times New Roman" w:cs="Arial"/>
                <w:b/>
                <w:color w:val="000000"/>
                <w:sz w:val="28"/>
                <w:szCs w:val="28"/>
              </w:rPr>
              <w:t>Disagree</w:t>
            </w:r>
          </w:p>
        </w:tc>
        <w:tc>
          <w:tcPr>
            <w:tcW w:w="1545" w:type="dxa"/>
            <w:tcBorders>
              <w:top w:val="single" w:sz="4" w:space="0" w:color="auto"/>
            </w:tcBorders>
          </w:tcPr>
          <w:p w:rsidR="005F53D0" w:rsidRPr="005F53D0" w:rsidRDefault="005F53D0" w:rsidP="005F53D0">
            <w:pPr>
              <w:spacing w:after="0" w:line="240" w:lineRule="auto"/>
              <w:jc w:val="center"/>
              <w:rPr>
                <w:rFonts w:eastAsia="Times New Roman" w:cs="Arial"/>
                <w:b/>
                <w:color w:val="000000"/>
                <w:sz w:val="28"/>
                <w:szCs w:val="28"/>
              </w:rPr>
            </w:pPr>
            <w:r w:rsidRPr="005F53D0">
              <w:rPr>
                <w:rFonts w:eastAsia="Times New Roman" w:cs="Arial"/>
                <w:b/>
                <w:color w:val="000000"/>
                <w:sz w:val="28"/>
                <w:szCs w:val="28"/>
              </w:rPr>
              <w:t>Strongly Disagree</w:t>
            </w:r>
          </w:p>
        </w:tc>
      </w:tr>
      <w:tr w:rsidR="005F53D0" w:rsidRPr="005F53D0" w:rsidTr="00FF2A0A">
        <w:trPr>
          <w:trHeight w:val="333"/>
        </w:trPr>
        <w:tc>
          <w:tcPr>
            <w:tcW w:w="830" w:type="dxa"/>
            <w:tcBorders>
              <w:top w:val="nil"/>
            </w:tcBorders>
          </w:tcPr>
          <w:p w:rsidR="005F53D0" w:rsidRPr="005F53D0" w:rsidRDefault="005F53D0" w:rsidP="005F53D0">
            <w:pPr>
              <w:numPr>
                <w:ilvl w:val="0"/>
                <w:numId w:val="3"/>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eastAsia="Times New Roman" w:cs="Arial"/>
                <w:b/>
                <w:color w:val="000000"/>
                <w:sz w:val="28"/>
                <w:szCs w:val="28"/>
              </w:rPr>
            </w:pPr>
          </w:p>
        </w:tc>
        <w:tc>
          <w:tcPr>
            <w:tcW w:w="7938" w:type="dxa"/>
          </w:tcPr>
          <w:p w:rsidR="005F53D0" w:rsidRPr="005F53D0" w:rsidRDefault="005F53D0" w:rsidP="005F53D0">
            <w:pPr>
              <w:spacing w:before="20" w:after="20" w:line="240" w:lineRule="auto"/>
              <w:rPr>
                <w:rFonts w:eastAsia="Times New Roman" w:cs="Arial"/>
                <w:b/>
                <w:color w:val="000000"/>
                <w:sz w:val="28"/>
                <w:szCs w:val="28"/>
              </w:rPr>
            </w:pPr>
            <w:r w:rsidRPr="005F53D0">
              <w:rPr>
                <w:rFonts w:eastAsia="Times New Roman" w:cs="Arial"/>
                <w:b/>
                <w:sz w:val="28"/>
                <w:szCs w:val="28"/>
              </w:rPr>
              <w:t>My child is happy at this school</w:t>
            </w:r>
          </w:p>
        </w:tc>
        <w:tc>
          <w:tcPr>
            <w:tcW w:w="1545" w:type="dxa"/>
            <w:shd w:val="clear" w:color="auto" w:fill="auto"/>
            <w:vAlign w:val="center"/>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68%</w:t>
            </w:r>
          </w:p>
        </w:tc>
        <w:tc>
          <w:tcPr>
            <w:tcW w:w="1545" w:type="dxa"/>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29%</w:t>
            </w:r>
          </w:p>
        </w:tc>
        <w:tc>
          <w:tcPr>
            <w:tcW w:w="1545" w:type="dxa"/>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2%</w:t>
            </w:r>
          </w:p>
        </w:tc>
        <w:tc>
          <w:tcPr>
            <w:tcW w:w="1545" w:type="dxa"/>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1%</w:t>
            </w:r>
          </w:p>
        </w:tc>
      </w:tr>
      <w:tr w:rsidR="005F53D0" w:rsidRPr="005F53D0" w:rsidTr="00FF2A0A">
        <w:trPr>
          <w:trHeight w:val="333"/>
        </w:trPr>
        <w:tc>
          <w:tcPr>
            <w:tcW w:w="830" w:type="dxa"/>
          </w:tcPr>
          <w:p w:rsidR="005F53D0" w:rsidRPr="005F53D0" w:rsidRDefault="005F53D0" w:rsidP="005F53D0">
            <w:pPr>
              <w:numPr>
                <w:ilvl w:val="0"/>
                <w:numId w:val="3"/>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eastAsia="Times New Roman" w:cs="Arial"/>
                <w:b/>
                <w:color w:val="000000"/>
                <w:sz w:val="28"/>
                <w:szCs w:val="28"/>
              </w:rPr>
            </w:pPr>
          </w:p>
        </w:tc>
        <w:tc>
          <w:tcPr>
            <w:tcW w:w="7938" w:type="dxa"/>
          </w:tcPr>
          <w:p w:rsidR="005F53D0" w:rsidRPr="005F53D0" w:rsidRDefault="005F53D0" w:rsidP="005F53D0">
            <w:pPr>
              <w:spacing w:before="20" w:after="20" w:line="240" w:lineRule="auto"/>
              <w:rPr>
                <w:rFonts w:eastAsia="Times New Roman" w:cs="Arial"/>
                <w:b/>
                <w:color w:val="000000"/>
                <w:sz w:val="28"/>
                <w:szCs w:val="28"/>
              </w:rPr>
            </w:pPr>
            <w:r w:rsidRPr="005F53D0">
              <w:rPr>
                <w:rFonts w:eastAsia="Times New Roman" w:cs="Arial"/>
                <w:b/>
                <w:sz w:val="28"/>
                <w:szCs w:val="28"/>
              </w:rPr>
              <w:t>My child feels safe at this school</w:t>
            </w:r>
          </w:p>
        </w:tc>
        <w:tc>
          <w:tcPr>
            <w:tcW w:w="1545" w:type="dxa"/>
            <w:shd w:val="clear" w:color="auto" w:fill="auto"/>
            <w:vAlign w:val="center"/>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63%</w:t>
            </w:r>
          </w:p>
        </w:tc>
        <w:tc>
          <w:tcPr>
            <w:tcW w:w="1545" w:type="dxa"/>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35%</w:t>
            </w:r>
          </w:p>
        </w:tc>
        <w:tc>
          <w:tcPr>
            <w:tcW w:w="1545" w:type="dxa"/>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w:t>
            </w:r>
          </w:p>
        </w:tc>
        <w:tc>
          <w:tcPr>
            <w:tcW w:w="1545" w:type="dxa"/>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2%</w:t>
            </w:r>
          </w:p>
        </w:tc>
      </w:tr>
      <w:tr w:rsidR="005F53D0" w:rsidRPr="005F53D0" w:rsidTr="00FF2A0A">
        <w:trPr>
          <w:trHeight w:val="580"/>
        </w:trPr>
        <w:tc>
          <w:tcPr>
            <w:tcW w:w="830" w:type="dxa"/>
          </w:tcPr>
          <w:p w:rsidR="005F53D0" w:rsidRPr="005F53D0" w:rsidRDefault="005F53D0" w:rsidP="005F53D0">
            <w:pPr>
              <w:numPr>
                <w:ilvl w:val="0"/>
                <w:numId w:val="3"/>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eastAsia="Times New Roman" w:cs="Arial"/>
                <w:b/>
                <w:color w:val="000000"/>
                <w:sz w:val="28"/>
                <w:szCs w:val="28"/>
              </w:rPr>
            </w:pPr>
          </w:p>
        </w:tc>
        <w:tc>
          <w:tcPr>
            <w:tcW w:w="7938" w:type="dxa"/>
          </w:tcPr>
          <w:p w:rsidR="005F53D0" w:rsidRPr="005F53D0" w:rsidRDefault="005F53D0" w:rsidP="005F53D0">
            <w:pPr>
              <w:spacing w:before="20" w:after="20" w:line="240" w:lineRule="auto"/>
              <w:rPr>
                <w:rFonts w:eastAsia="Times New Roman" w:cs="Arial"/>
                <w:b/>
                <w:color w:val="000000"/>
                <w:sz w:val="28"/>
                <w:szCs w:val="28"/>
              </w:rPr>
            </w:pPr>
            <w:r w:rsidRPr="005F53D0">
              <w:rPr>
                <w:rFonts w:eastAsia="Times New Roman" w:cs="Arial"/>
                <w:b/>
                <w:sz w:val="28"/>
                <w:szCs w:val="28"/>
              </w:rPr>
              <w:t>My child is making good progress at this school</w:t>
            </w:r>
          </w:p>
        </w:tc>
        <w:tc>
          <w:tcPr>
            <w:tcW w:w="1545" w:type="dxa"/>
            <w:shd w:val="clear" w:color="auto" w:fill="auto"/>
            <w:vAlign w:val="center"/>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61%</w:t>
            </w:r>
          </w:p>
        </w:tc>
        <w:tc>
          <w:tcPr>
            <w:tcW w:w="1545" w:type="dxa"/>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31%</w:t>
            </w:r>
          </w:p>
        </w:tc>
        <w:tc>
          <w:tcPr>
            <w:tcW w:w="1545" w:type="dxa"/>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2%</w:t>
            </w:r>
          </w:p>
        </w:tc>
        <w:tc>
          <w:tcPr>
            <w:tcW w:w="1545" w:type="dxa"/>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1%</w:t>
            </w:r>
          </w:p>
        </w:tc>
      </w:tr>
      <w:tr w:rsidR="005F53D0" w:rsidRPr="005F53D0" w:rsidTr="00FF2A0A">
        <w:trPr>
          <w:trHeight w:val="315"/>
        </w:trPr>
        <w:tc>
          <w:tcPr>
            <w:tcW w:w="830" w:type="dxa"/>
          </w:tcPr>
          <w:p w:rsidR="005F53D0" w:rsidRPr="005F53D0" w:rsidRDefault="005F53D0" w:rsidP="005F53D0">
            <w:pPr>
              <w:numPr>
                <w:ilvl w:val="0"/>
                <w:numId w:val="3"/>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eastAsia="Times New Roman" w:cs="Arial"/>
                <w:b/>
                <w:color w:val="000000"/>
                <w:sz w:val="28"/>
                <w:szCs w:val="28"/>
              </w:rPr>
            </w:pPr>
          </w:p>
        </w:tc>
        <w:tc>
          <w:tcPr>
            <w:tcW w:w="7938" w:type="dxa"/>
          </w:tcPr>
          <w:p w:rsidR="005F53D0" w:rsidRPr="005F53D0" w:rsidRDefault="005F53D0" w:rsidP="005F53D0">
            <w:pPr>
              <w:spacing w:before="20" w:after="20" w:line="240" w:lineRule="auto"/>
              <w:rPr>
                <w:rFonts w:eastAsia="Times New Roman" w:cs="Arial"/>
                <w:b/>
                <w:color w:val="000000"/>
                <w:sz w:val="28"/>
                <w:szCs w:val="28"/>
              </w:rPr>
            </w:pPr>
            <w:r w:rsidRPr="005F53D0">
              <w:rPr>
                <w:rFonts w:eastAsia="Times New Roman" w:cs="Arial"/>
                <w:b/>
                <w:color w:val="000000"/>
                <w:sz w:val="28"/>
                <w:szCs w:val="28"/>
              </w:rPr>
              <w:t>My child is well looked after at this school</w:t>
            </w:r>
          </w:p>
        </w:tc>
        <w:tc>
          <w:tcPr>
            <w:tcW w:w="1545" w:type="dxa"/>
            <w:shd w:val="clear" w:color="auto" w:fill="auto"/>
            <w:vAlign w:val="center"/>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60%</w:t>
            </w:r>
          </w:p>
        </w:tc>
        <w:tc>
          <w:tcPr>
            <w:tcW w:w="1545" w:type="dxa"/>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37%</w:t>
            </w:r>
          </w:p>
        </w:tc>
        <w:tc>
          <w:tcPr>
            <w:tcW w:w="1545" w:type="dxa"/>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3%</w:t>
            </w:r>
          </w:p>
        </w:tc>
        <w:tc>
          <w:tcPr>
            <w:tcW w:w="1545" w:type="dxa"/>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w:t>
            </w:r>
          </w:p>
        </w:tc>
      </w:tr>
      <w:tr w:rsidR="005F53D0" w:rsidRPr="005F53D0" w:rsidTr="00FF2A0A">
        <w:trPr>
          <w:trHeight w:val="315"/>
        </w:trPr>
        <w:tc>
          <w:tcPr>
            <w:tcW w:w="830" w:type="dxa"/>
          </w:tcPr>
          <w:p w:rsidR="005F53D0" w:rsidRPr="005F53D0" w:rsidRDefault="005F53D0" w:rsidP="005F53D0">
            <w:pPr>
              <w:numPr>
                <w:ilvl w:val="0"/>
                <w:numId w:val="3"/>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eastAsia="Times New Roman" w:cs="Arial"/>
                <w:b/>
                <w:color w:val="000000"/>
                <w:sz w:val="28"/>
                <w:szCs w:val="28"/>
              </w:rPr>
            </w:pPr>
          </w:p>
        </w:tc>
        <w:tc>
          <w:tcPr>
            <w:tcW w:w="7938" w:type="dxa"/>
          </w:tcPr>
          <w:p w:rsidR="005F53D0" w:rsidRPr="005F53D0" w:rsidRDefault="005F53D0" w:rsidP="005F53D0">
            <w:pPr>
              <w:spacing w:before="20" w:after="20" w:line="240" w:lineRule="auto"/>
              <w:rPr>
                <w:rFonts w:eastAsia="Times New Roman" w:cs="Arial"/>
                <w:b/>
                <w:color w:val="000000"/>
                <w:sz w:val="28"/>
                <w:szCs w:val="28"/>
              </w:rPr>
            </w:pPr>
            <w:r w:rsidRPr="005F53D0">
              <w:rPr>
                <w:rFonts w:eastAsia="Times New Roman" w:cs="Arial"/>
                <w:b/>
                <w:color w:val="000000"/>
                <w:sz w:val="28"/>
                <w:szCs w:val="28"/>
              </w:rPr>
              <w:t>My child is taught well at this school</w:t>
            </w:r>
          </w:p>
        </w:tc>
        <w:tc>
          <w:tcPr>
            <w:tcW w:w="1545" w:type="dxa"/>
            <w:shd w:val="clear" w:color="auto" w:fill="auto"/>
            <w:vAlign w:val="center"/>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70%</w:t>
            </w:r>
          </w:p>
        </w:tc>
        <w:tc>
          <w:tcPr>
            <w:tcW w:w="1545" w:type="dxa"/>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27%</w:t>
            </w:r>
          </w:p>
        </w:tc>
        <w:tc>
          <w:tcPr>
            <w:tcW w:w="1545" w:type="dxa"/>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1%</w:t>
            </w:r>
          </w:p>
        </w:tc>
        <w:tc>
          <w:tcPr>
            <w:tcW w:w="1545" w:type="dxa"/>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2%</w:t>
            </w:r>
          </w:p>
        </w:tc>
      </w:tr>
      <w:tr w:rsidR="005F53D0" w:rsidRPr="005F53D0" w:rsidTr="00FF2A0A">
        <w:trPr>
          <w:trHeight w:val="562"/>
        </w:trPr>
        <w:tc>
          <w:tcPr>
            <w:tcW w:w="830" w:type="dxa"/>
          </w:tcPr>
          <w:p w:rsidR="005F53D0" w:rsidRPr="005F53D0" w:rsidRDefault="005F53D0" w:rsidP="005F53D0">
            <w:pPr>
              <w:numPr>
                <w:ilvl w:val="0"/>
                <w:numId w:val="3"/>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eastAsia="Times New Roman" w:cs="Arial"/>
                <w:b/>
                <w:color w:val="000000"/>
                <w:sz w:val="28"/>
                <w:szCs w:val="28"/>
              </w:rPr>
            </w:pPr>
          </w:p>
        </w:tc>
        <w:tc>
          <w:tcPr>
            <w:tcW w:w="7938" w:type="dxa"/>
          </w:tcPr>
          <w:p w:rsidR="005F53D0" w:rsidRPr="005F53D0" w:rsidRDefault="005F53D0" w:rsidP="005F53D0">
            <w:pPr>
              <w:spacing w:before="20" w:after="20" w:line="240" w:lineRule="auto"/>
              <w:rPr>
                <w:rFonts w:eastAsia="Times New Roman" w:cs="Arial"/>
                <w:b/>
                <w:color w:val="000000"/>
                <w:sz w:val="28"/>
                <w:szCs w:val="28"/>
              </w:rPr>
            </w:pPr>
            <w:r w:rsidRPr="005F53D0">
              <w:rPr>
                <w:rFonts w:eastAsia="Times New Roman" w:cs="Arial"/>
                <w:b/>
                <w:color w:val="000000"/>
                <w:sz w:val="28"/>
                <w:szCs w:val="28"/>
              </w:rPr>
              <w:t>My child receives an appropriate amount of homework for their age</w:t>
            </w:r>
          </w:p>
        </w:tc>
        <w:tc>
          <w:tcPr>
            <w:tcW w:w="1545" w:type="dxa"/>
            <w:shd w:val="clear" w:color="auto" w:fill="auto"/>
            <w:vAlign w:val="center"/>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53%</w:t>
            </w:r>
          </w:p>
        </w:tc>
        <w:tc>
          <w:tcPr>
            <w:tcW w:w="1545" w:type="dxa"/>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44%</w:t>
            </w:r>
          </w:p>
        </w:tc>
        <w:tc>
          <w:tcPr>
            <w:tcW w:w="1545" w:type="dxa"/>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1%</w:t>
            </w:r>
          </w:p>
        </w:tc>
        <w:tc>
          <w:tcPr>
            <w:tcW w:w="1545" w:type="dxa"/>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1%</w:t>
            </w:r>
          </w:p>
        </w:tc>
      </w:tr>
      <w:tr w:rsidR="005F53D0" w:rsidRPr="005F53D0" w:rsidTr="00FF2A0A">
        <w:trPr>
          <w:trHeight w:val="562"/>
        </w:trPr>
        <w:tc>
          <w:tcPr>
            <w:tcW w:w="830" w:type="dxa"/>
          </w:tcPr>
          <w:p w:rsidR="005F53D0" w:rsidRPr="005F53D0" w:rsidRDefault="005F53D0" w:rsidP="005F53D0">
            <w:pPr>
              <w:numPr>
                <w:ilvl w:val="0"/>
                <w:numId w:val="3"/>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eastAsia="Times New Roman" w:cs="Arial"/>
                <w:b/>
                <w:color w:val="000000"/>
                <w:sz w:val="28"/>
                <w:szCs w:val="28"/>
              </w:rPr>
            </w:pPr>
          </w:p>
        </w:tc>
        <w:tc>
          <w:tcPr>
            <w:tcW w:w="7938" w:type="dxa"/>
          </w:tcPr>
          <w:p w:rsidR="005F53D0" w:rsidRPr="005F53D0" w:rsidRDefault="005F53D0" w:rsidP="005F53D0">
            <w:pPr>
              <w:spacing w:before="20" w:after="20" w:line="240" w:lineRule="auto"/>
              <w:rPr>
                <w:rFonts w:eastAsia="Times New Roman" w:cs="Arial"/>
                <w:b/>
                <w:color w:val="000000"/>
                <w:sz w:val="28"/>
                <w:szCs w:val="28"/>
              </w:rPr>
            </w:pPr>
            <w:r w:rsidRPr="005F53D0">
              <w:rPr>
                <w:rFonts w:eastAsia="Times New Roman" w:cs="Arial"/>
                <w:b/>
                <w:color w:val="000000"/>
                <w:sz w:val="28"/>
                <w:szCs w:val="28"/>
              </w:rPr>
              <w:t>The school makes sure that pupils are well behaved</w:t>
            </w:r>
          </w:p>
        </w:tc>
        <w:tc>
          <w:tcPr>
            <w:tcW w:w="1545" w:type="dxa"/>
            <w:shd w:val="clear" w:color="auto" w:fill="auto"/>
            <w:vAlign w:val="center"/>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59%</w:t>
            </w:r>
          </w:p>
        </w:tc>
        <w:tc>
          <w:tcPr>
            <w:tcW w:w="1545" w:type="dxa"/>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40%</w:t>
            </w:r>
          </w:p>
        </w:tc>
        <w:tc>
          <w:tcPr>
            <w:tcW w:w="1545" w:type="dxa"/>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w:t>
            </w:r>
          </w:p>
        </w:tc>
        <w:tc>
          <w:tcPr>
            <w:tcW w:w="1545" w:type="dxa"/>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1%</w:t>
            </w:r>
          </w:p>
        </w:tc>
      </w:tr>
      <w:tr w:rsidR="005F53D0" w:rsidRPr="005F53D0" w:rsidTr="00FF2A0A">
        <w:trPr>
          <w:trHeight w:val="562"/>
        </w:trPr>
        <w:tc>
          <w:tcPr>
            <w:tcW w:w="830" w:type="dxa"/>
          </w:tcPr>
          <w:p w:rsidR="005F53D0" w:rsidRPr="005F53D0" w:rsidRDefault="005F53D0" w:rsidP="005F53D0">
            <w:pPr>
              <w:numPr>
                <w:ilvl w:val="0"/>
                <w:numId w:val="3"/>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eastAsia="Times New Roman" w:cs="Arial"/>
                <w:b/>
                <w:color w:val="000000"/>
                <w:sz w:val="28"/>
                <w:szCs w:val="28"/>
              </w:rPr>
            </w:pPr>
          </w:p>
        </w:tc>
        <w:tc>
          <w:tcPr>
            <w:tcW w:w="7938" w:type="dxa"/>
          </w:tcPr>
          <w:p w:rsidR="005F53D0" w:rsidRPr="005F53D0" w:rsidRDefault="005F53D0" w:rsidP="005F53D0">
            <w:pPr>
              <w:spacing w:before="20" w:after="20" w:line="240" w:lineRule="auto"/>
              <w:rPr>
                <w:rFonts w:eastAsia="Times New Roman" w:cs="Arial"/>
                <w:b/>
                <w:color w:val="000000"/>
                <w:sz w:val="28"/>
                <w:szCs w:val="28"/>
              </w:rPr>
            </w:pPr>
            <w:r w:rsidRPr="005F53D0">
              <w:rPr>
                <w:rFonts w:eastAsia="Times New Roman" w:cs="Arial"/>
                <w:b/>
                <w:color w:val="000000"/>
                <w:sz w:val="28"/>
                <w:szCs w:val="28"/>
              </w:rPr>
              <w:t>The school gives me valuable information about my child’s progress</w:t>
            </w:r>
          </w:p>
        </w:tc>
        <w:tc>
          <w:tcPr>
            <w:tcW w:w="1545" w:type="dxa"/>
            <w:shd w:val="clear" w:color="auto" w:fill="auto"/>
            <w:vAlign w:val="center"/>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66%</w:t>
            </w:r>
          </w:p>
        </w:tc>
        <w:tc>
          <w:tcPr>
            <w:tcW w:w="1545" w:type="dxa"/>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32%</w:t>
            </w:r>
          </w:p>
        </w:tc>
        <w:tc>
          <w:tcPr>
            <w:tcW w:w="1545" w:type="dxa"/>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2%</w:t>
            </w:r>
          </w:p>
        </w:tc>
        <w:tc>
          <w:tcPr>
            <w:tcW w:w="1545" w:type="dxa"/>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w:t>
            </w:r>
          </w:p>
        </w:tc>
      </w:tr>
      <w:tr w:rsidR="005F53D0" w:rsidRPr="005F53D0" w:rsidTr="00FF2A0A">
        <w:trPr>
          <w:trHeight w:val="315"/>
        </w:trPr>
        <w:tc>
          <w:tcPr>
            <w:tcW w:w="830" w:type="dxa"/>
          </w:tcPr>
          <w:p w:rsidR="005F53D0" w:rsidRPr="005F53D0" w:rsidRDefault="005F53D0" w:rsidP="005F53D0">
            <w:pPr>
              <w:numPr>
                <w:ilvl w:val="0"/>
                <w:numId w:val="3"/>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eastAsia="Times New Roman" w:cs="Arial"/>
                <w:b/>
                <w:color w:val="000000"/>
                <w:sz w:val="28"/>
                <w:szCs w:val="28"/>
              </w:rPr>
            </w:pPr>
          </w:p>
        </w:tc>
        <w:tc>
          <w:tcPr>
            <w:tcW w:w="7938" w:type="dxa"/>
          </w:tcPr>
          <w:p w:rsidR="005F53D0" w:rsidRPr="005F53D0" w:rsidRDefault="005F53D0" w:rsidP="005F53D0">
            <w:pPr>
              <w:spacing w:before="20" w:after="20" w:line="240" w:lineRule="auto"/>
              <w:rPr>
                <w:rFonts w:eastAsia="Times New Roman" w:cs="Arial"/>
                <w:b/>
                <w:color w:val="000000"/>
                <w:sz w:val="28"/>
                <w:szCs w:val="28"/>
              </w:rPr>
            </w:pPr>
            <w:r w:rsidRPr="005F53D0">
              <w:rPr>
                <w:rFonts w:eastAsia="Times New Roman" w:cs="Arial"/>
                <w:b/>
                <w:color w:val="000000"/>
                <w:sz w:val="28"/>
                <w:szCs w:val="28"/>
              </w:rPr>
              <w:t>The school is well led and managed</w:t>
            </w:r>
          </w:p>
        </w:tc>
        <w:tc>
          <w:tcPr>
            <w:tcW w:w="1545" w:type="dxa"/>
            <w:shd w:val="clear" w:color="auto" w:fill="auto"/>
            <w:vAlign w:val="center"/>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63%</w:t>
            </w:r>
          </w:p>
        </w:tc>
        <w:tc>
          <w:tcPr>
            <w:tcW w:w="1545" w:type="dxa"/>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36%</w:t>
            </w:r>
          </w:p>
        </w:tc>
        <w:tc>
          <w:tcPr>
            <w:tcW w:w="1545" w:type="dxa"/>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w:t>
            </w:r>
          </w:p>
        </w:tc>
        <w:tc>
          <w:tcPr>
            <w:tcW w:w="1545" w:type="dxa"/>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1%</w:t>
            </w:r>
          </w:p>
        </w:tc>
      </w:tr>
      <w:tr w:rsidR="005F53D0" w:rsidRPr="005F53D0" w:rsidTr="00FF2A0A">
        <w:trPr>
          <w:trHeight w:val="457"/>
        </w:trPr>
        <w:tc>
          <w:tcPr>
            <w:tcW w:w="830" w:type="dxa"/>
          </w:tcPr>
          <w:p w:rsidR="005F53D0" w:rsidRPr="005F53D0" w:rsidRDefault="005F53D0" w:rsidP="005F53D0">
            <w:pPr>
              <w:numPr>
                <w:ilvl w:val="0"/>
                <w:numId w:val="3"/>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eastAsia="Times New Roman" w:cs="Arial"/>
                <w:b/>
                <w:color w:val="000000"/>
                <w:sz w:val="28"/>
                <w:szCs w:val="28"/>
              </w:rPr>
            </w:pPr>
          </w:p>
        </w:tc>
        <w:tc>
          <w:tcPr>
            <w:tcW w:w="7938" w:type="dxa"/>
          </w:tcPr>
          <w:p w:rsidR="005F53D0" w:rsidRPr="005F53D0" w:rsidRDefault="005F53D0" w:rsidP="005F53D0">
            <w:pPr>
              <w:spacing w:before="20" w:after="20" w:line="240" w:lineRule="auto"/>
              <w:rPr>
                <w:rFonts w:eastAsia="Times New Roman" w:cs="Arial"/>
                <w:b/>
                <w:color w:val="000000"/>
                <w:sz w:val="28"/>
                <w:szCs w:val="28"/>
              </w:rPr>
            </w:pPr>
            <w:r w:rsidRPr="005F53D0">
              <w:rPr>
                <w:rFonts w:eastAsia="Times New Roman" w:cs="Arial"/>
                <w:b/>
                <w:color w:val="000000"/>
                <w:sz w:val="28"/>
                <w:szCs w:val="28"/>
              </w:rPr>
              <w:t>The school deals effectively with bullying</w:t>
            </w:r>
          </w:p>
        </w:tc>
        <w:tc>
          <w:tcPr>
            <w:tcW w:w="1545" w:type="dxa"/>
            <w:shd w:val="clear" w:color="auto" w:fill="auto"/>
            <w:vAlign w:val="center"/>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53%</w:t>
            </w:r>
          </w:p>
        </w:tc>
        <w:tc>
          <w:tcPr>
            <w:tcW w:w="1545" w:type="dxa"/>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44%</w:t>
            </w:r>
          </w:p>
        </w:tc>
        <w:tc>
          <w:tcPr>
            <w:tcW w:w="1545" w:type="dxa"/>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1%</w:t>
            </w:r>
          </w:p>
        </w:tc>
        <w:tc>
          <w:tcPr>
            <w:tcW w:w="1545" w:type="dxa"/>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2%</w:t>
            </w:r>
          </w:p>
        </w:tc>
      </w:tr>
      <w:tr w:rsidR="005F53D0" w:rsidRPr="005F53D0" w:rsidTr="00FF2A0A">
        <w:trPr>
          <w:trHeight w:val="562"/>
        </w:trPr>
        <w:tc>
          <w:tcPr>
            <w:tcW w:w="830" w:type="dxa"/>
          </w:tcPr>
          <w:p w:rsidR="005F53D0" w:rsidRPr="005F53D0" w:rsidRDefault="005F53D0" w:rsidP="005F53D0">
            <w:pPr>
              <w:numPr>
                <w:ilvl w:val="0"/>
                <w:numId w:val="3"/>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eastAsia="Times New Roman" w:cs="Arial"/>
                <w:b/>
                <w:color w:val="000000"/>
                <w:sz w:val="28"/>
                <w:szCs w:val="28"/>
              </w:rPr>
            </w:pPr>
          </w:p>
        </w:tc>
        <w:tc>
          <w:tcPr>
            <w:tcW w:w="7938" w:type="dxa"/>
          </w:tcPr>
          <w:p w:rsidR="005F53D0" w:rsidRPr="005F53D0" w:rsidRDefault="005F53D0" w:rsidP="005F53D0">
            <w:pPr>
              <w:spacing w:before="20" w:after="20" w:line="240" w:lineRule="auto"/>
              <w:rPr>
                <w:rFonts w:eastAsia="Times New Roman" w:cs="Arial"/>
                <w:b/>
                <w:color w:val="000000"/>
                <w:sz w:val="28"/>
                <w:szCs w:val="28"/>
              </w:rPr>
            </w:pPr>
            <w:r w:rsidRPr="005F53D0">
              <w:rPr>
                <w:rFonts w:eastAsia="Times New Roman" w:cs="Arial"/>
                <w:b/>
                <w:color w:val="000000"/>
                <w:sz w:val="28"/>
                <w:szCs w:val="28"/>
              </w:rPr>
              <w:t>The school responds well to any concerns raised</w:t>
            </w:r>
          </w:p>
        </w:tc>
        <w:tc>
          <w:tcPr>
            <w:tcW w:w="1545" w:type="dxa"/>
            <w:shd w:val="clear" w:color="auto" w:fill="auto"/>
            <w:vAlign w:val="center"/>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58%</w:t>
            </w:r>
          </w:p>
        </w:tc>
        <w:tc>
          <w:tcPr>
            <w:tcW w:w="1545" w:type="dxa"/>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38%</w:t>
            </w:r>
          </w:p>
        </w:tc>
        <w:tc>
          <w:tcPr>
            <w:tcW w:w="1545" w:type="dxa"/>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4%</w:t>
            </w:r>
          </w:p>
        </w:tc>
        <w:tc>
          <w:tcPr>
            <w:tcW w:w="1545" w:type="dxa"/>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w:t>
            </w:r>
          </w:p>
        </w:tc>
      </w:tr>
      <w:tr w:rsidR="005F53D0" w:rsidRPr="005F53D0" w:rsidTr="00FF2A0A">
        <w:trPr>
          <w:trHeight w:val="562"/>
        </w:trPr>
        <w:tc>
          <w:tcPr>
            <w:tcW w:w="830" w:type="dxa"/>
          </w:tcPr>
          <w:p w:rsidR="005F53D0" w:rsidRPr="005F53D0" w:rsidRDefault="005F53D0" w:rsidP="005F53D0">
            <w:pPr>
              <w:numPr>
                <w:ilvl w:val="0"/>
                <w:numId w:val="3"/>
              </w:numPr>
              <w:tabs>
                <w:tab w:val="num" w:pos="227"/>
                <w:tab w:val="left" w:pos="720"/>
                <w:tab w:val="left" w:pos="1440"/>
                <w:tab w:val="left" w:pos="2160"/>
                <w:tab w:val="left" w:pos="2880"/>
                <w:tab w:val="left" w:pos="4680"/>
                <w:tab w:val="left" w:pos="5400"/>
                <w:tab w:val="right" w:pos="9000"/>
              </w:tabs>
              <w:spacing w:before="20" w:after="20" w:line="240" w:lineRule="auto"/>
              <w:ind w:left="227" w:hanging="227"/>
              <w:rPr>
                <w:rFonts w:eastAsia="Times New Roman" w:cs="Arial"/>
                <w:b/>
                <w:color w:val="000000"/>
                <w:sz w:val="28"/>
                <w:szCs w:val="28"/>
              </w:rPr>
            </w:pPr>
          </w:p>
        </w:tc>
        <w:tc>
          <w:tcPr>
            <w:tcW w:w="7938" w:type="dxa"/>
          </w:tcPr>
          <w:p w:rsidR="005F53D0" w:rsidRPr="005F53D0" w:rsidRDefault="005F53D0" w:rsidP="005F53D0">
            <w:pPr>
              <w:spacing w:before="20" w:after="20" w:line="240" w:lineRule="auto"/>
              <w:rPr>
                <w:rFonts w:eastAsia="Times New Roman" w:cs="Arial"/>
                <w:b/>
                <w:color w:val="000000"/>
                <w:sz w:val="28"/>
                <w:szCs w:val="28"/>
              </w:rPr>
            </w:pPr>
            <w:r w:rsidRPr="005F53D0">
              <w:rPr>
                <w:rFonts w:eastAsia="Times New Roman" w:cs="Arial"/>
                <w:b/>
                <w:color w:val="000000"/>
                <w:sz w:val="28"/>
                <w:szCs w:val="28"/>
              </w:rPr>
              <w:t>I would recommend Cheetwood to another family</w:t>
            </w:r>
          </w:p>
        </w:tc>
        <w:tc>
          <w:tcPr>
            <w:tcW w:w="1545" w:type="dxa"/>
            <w:shd w:val="clear" w:color="auto" w:fill="auto"/>
            <w:vAlign w:val="center"/>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63%</w:t>
            </w:r>
          </w:p>
        </w:tc>
        <w:tc>
          <w:tcPr>
            <w:tcW w:w="1545" w:type="dxa"/>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35%</w:t>
            </w:r>
          </w:p>
        </w:tc>
        <w:tc>
          <w:tcPr>
            <w:tcW w:w="1545" w:type="dxa"/>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1%</w:t>
            </w:r>
          </w:p>
        </w:tc>
        <w:tc>
          <w:tcPr>
            <w:tcW w:w="1545" w:type="dxa"/>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1%</w:t>
            </w:r>
          </w:p>
        </w:tc>
      </w:tr>
      <w:tr w:rsidR="005F53D0" w:rsidRPr="005F53D0" w:rsidTr="00FF2A0A">
        <w:trPr>
          <w:trHeight w:val="562"/>
        </w:trPr>
        <w:tc>
          <w:tcPr>
            <w:tcW w:w="8768" w:type="dxa"/>
            <w:gridSpan w:val="2"/>
          </w:tcPr>
          <w:p w:rsidR="005F53D0" w:rsidRPr="005F53D0" w:rsidRDefault="005F53D0" w:rsidP="005F53D0">
            <w:pPr>
              <w:spacing w:before="20" w:after="20" w:line="240" w:lineRule="auto"/>
              <w:rPr>
                <w:rFonts w:eastAsia="Times New Roman" w:cs="Arial"/>
                <w:b/>
                <w:color w:val="000000"/>
                <w:sz w:val="28"/>
                <w:szCs w:val="28"/>
              </w:rPr>
            </w:pPr>
            <w:r w:rsidRPr="005F53D0">
              <w:rPr>
                <w:rFonts w:eastAsia="Times New Roman" w:cs="Arial"/>
                <w:b/>
                <w:color w:val="000000"/>
                <w:sz w:val="28"/>
                <w:szCs w:val="28"/>
              </w:rPr>
              <w:t xml:space="preserve">My child has special educational needs or a disability </w:t>
            </w:r>
          </w:p>
        </w:tc>
        <w:tc>
          <w:tcPr>
            <w:tcW w:w="3090" w:type="dxa"/>
            <w:gridSpan w:val="2"/>
            <w:shd w:val="clear" w:color="auto" w:fill="auto"/>
            <w:vAlign w:val="center"/>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Agree</w:t>
            </w:r>
          </w:p>
        </w:tc>
        <w:tc>
          <w:tcPr>
            <w:tcW w:w="3090" w:type="dxa"/>
            <w:gridSpan w:val="2"/>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Disagree</w:t>
            </w:r>
          </w:p>
        </w:tc>
      </w:tr>
      <w:tr w:rsidR="005F53D0" w:rsidRPr="005F53D0" w:rsidTr="00FF2A0A">
        <w:trPr>
          <w:trHeight w:val="562"/>
        </w:trPr>
        <w:tc>
          <w:tcPr>
            <w:tcW w:w="8768" w:type="dxa"/>
            <w:gridSpan w:val="2"/>
          </w:tcPr>
          <w:p w:rsidR="005F53D0" w:rsidRPr="005F53D0" w:rsidRDefault="005F53D0" w:rsidP="005F53D0">
            <w:pPr>
              <w:spacing w:before="20" w:after="20" w:line="240" w:lineRule="auto"/>
              <w:rPr>
                <w:rFonts w:eastAsia="Times New Roman" w:cs="Arial"/>
                <w:b/>
                <w:color w:val="000000"/>
                <w:sz w:val="28"/>
                <w:szCs w:val="28"/>
              </w:rPr>
            </w:pPr>
          </w:p>
        </w:tc>
        <w:tc>
          <w:tcPr>
            <w:tcW w:w="3090" w:type="dxa"/>
            <w:gridSpan w:val="2"/>
            <w:shd w:val="clear" w:color="auto" w:fill="auto"/>
            <w:vAlign w:val="center"/>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9%</w:t>
            </w:r>
          </w:p>
        </w:tc>
        <w:tc>
          <w:tcPr>
            <w:tcW w:w="3090" w:type="dxa"/>
            <w:gridSpan w:val="2"/>
          </w:tcPr>
          <w:p w:rsidR="005F53D0" w:rsidRPr="005F53D0" w:rsidRDefault="005F53D0" w:rsidP="005F53D0">
            <w:pPr>
              <w:spacing w:after="0" w:line="320" w:lineRule="exact"/>
              <w:jc w:val="center"/>
              <w:rPr>
                <w:rFonts w:eastAsia="Times New Roman" w:cs="Arial"/>
                <w:b/>
                <w:color w:val="000000"/>
                <w:sz w:val="28"/>
                <w:szCs w:val="28"/>
              </w:rPr>
            </w:pPr>
            <w:r w:rsidRPr="005F53D0">
              <w:rPr>
                <w:rFonts w:eastAsia="Times New Roman" w:cs="Arial"/>
                <w:b/>
                <w:color w:val="000000"/>
                <w:sz w:val="28"/>
                <w:szCs w:val="28"/>
              </w:rPr>
              <w:t>91%</w:t>
            </w:r>
          </w:p>
        </w:tc>
      </w:tr>
    </w:tbl>
    <w:p w:rsidR="00D71D8F" w:rsidRDefault="00D71D8F" w:rsidP="00D71D8F">
      <w:pPr>
        <w:jc w:val="both"/>
      </w:pPr>
    </w:p>
    <w:p w:rsidR="005F53D0" w:rsidRDefault="005F53D0" w:rsidP="00D71D8F">
      <w:pPr>
        <w:jc w:val="both"/>
      </w:pPr>
    </w:p>
    <w:sectPr w:rsidR="005F53D0" w:rsidSect="00CA197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1">
    <w:nsid w:val="6DA06505"/>
    <w:multiLevelType w:val="hybridMultilevel"/>
    <w:tmpl w:val="82B4DB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71DC6732"/>
    <w:multiLevelType w:val="hybridMultilevel"/>
    <w:tmpl w:val="5E566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2FE"/>
    <w:rsid w:val="00113EBB"/>
    <w:rsid w:val="00117DF5"/>
    <w:rsid w:val="00151CAA"/>
    <w:rsid w:val="001919D8"/>
    <w:rsid w:val="00201E63"/>
    <w:rsid w:val="002E32FE"/>
    <w:rsid w:val="00304CC3"/>
    <w:rsid w:val="003C6231"/>
    <w:rsid w:val="00496B92"/>
    <w:rsid w:val="004C1863"/>
    <w:rsid w:val="005711E2"/>
    <w:rsid w:val="005F53D0"/>
    <w:rsid w:val="006304D4"/>
    <w:rsid w:val="007963D1"/>
    <w:rsid w:val="0094377D"/>
    <w:rsid w:val="00A342AD"/>
    <w:rsid w:val="00A77A35"/>
    <w:rsid w:val="00A82EA5"/>
    <w:rsid w:val="00C01F06"/>
    <w:rsid w:val="00C2650B"/>
    <w:rsid w:val="00CA1973"/>
    <w:rsid w:val="00CF074D"/>
    <w:rsid w:val="00D71D8F"/>
    <w:rsid w:val="00E31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2FE"/>
    <w:pPr>
      <w:ind w:left="720"/>
      <w:contextualSpacing/>
    </w:pPr>
  </w:style>
  <w:style w:type="paragraph" w:styleId="BalloonText">
    <w:name w:val="Balloon Text"/>
    <w:basedOn w:val="Normal"/>
    <w:link w:val="BalloonTextChar"/>
    <w:uiPriority w:val="99"/>
    <w:semiHidden/>
    <w:unhideWhenUsed/>
    <w:rsid w:val="00C01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F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2FE"/>
    <w:pPr>
      <w:ind w:left="720"/>
      <w:contextualSpacing/>
    </w:pPr>
  </w:style>
  <w:style w:type="paragraph" w:styleId="BalloonText">
    <w:name w:val="Balloon Text"/>
    <w:basedOn w:val="Normal"/>
    <w:link w:val="BalloonTextChar"/>
    <w:uiPriority w:val="99"/>
    <w:semiHidden/>
    <w:unhideWhenUsed/>
    <w:rsid w:val="00C01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F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tinabatkin@hotmail.com</cp:lastModifiedBy>
  <cp:revision>3</cp:revision>
  <cp:lastPrinted>2017-02-13T11:07:00Z</cp:lastPrinted>
  <dcterms:created xsi:type="dcterms:W3CDTF">2017-02-13T10:52:00Z</dcterms:created>
  <dcterms:modified xsi:type="dcterms:W3CDTF">2017-02-13T11:23:00Z</dcterms:modified>
</cp:coreProperties>
</file>